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4C" w:rsidRDefault="0076344C" w:rsidP="0076344C">
      <w:pPr>
        <w:spacing w:before="40" w:after="4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28D8">
        <w:rPr>
          <w:rFonts w:ascii="Times New Roman" w:hAnsi="Times New Roman" w:cs="Times New Roman"/>
          <w:b/>
          <w:sz w:val="28"/>
          <w:szCs w:val="28"/>
        </w:rPr>
        <w:t xml:space="preserve">рганизация проектной и исследовательской деятельности детей с тяжелыми нарушениями речи в группе комбинированной направленности </w:t>
      </w:r>
    </w:p>
    <w:p w:rsidR="009B28D8" w:rsidRDefault="009B28D8" w:rsidP="009B28D8">
      <w:pPr>
        <w:spacing w:before="40"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8D8">
        <w:rPr>
          <w:rFonts w:ascii="Times New Roman" w:hAnsi="Times New Roman" w:cs="Times New Roman"/>
          <w:sz w:val="28"/>
          <w:szCs w:val="28"/>
        </w:rPr>
        <w:t>Жиляева Ю.В.</w:t>
      </w:r>
      <w:r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76344C" w:rsidRPr="009B28D8" w:rsidRDefault="009B28D8" w:rsidP="009B28D8">
      <w:pPr>
        <w:spacing w:before="40"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№34» </w:t>
      </w:r>
      <w:r w:rsidR="00E20FCC" w:rsidRPr="009B28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современного дошкольника характерна потеря живости, притягательности самого процесса познания, познание мира идёт информативно и однобоко посредством СМИ и компьютерных игр. Визуальность и виртуальность познавательных процессов приводит к тому, что год от года увеличивается количество детей, не желающих идти в школу. 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этим пр</w:t>
      </w:r>
      <w:r w:rsidR="009B28D8">
        <w:rPr>
          <w:rFonts w:ascii="Times New Roman" w:hAnsi="Times New Roman" w:cs="Times New Roman"/>
          <w:sz w:val="28"/>
          <w:szCs w:val="28"/>
        </w:rPr>
        <w:t>облемам прибавляются речевые – п</w:t>
      </w:r>
      <w:r>
        <w:rPr>
          <w:rFonts w:ascii="Times New Roman" w:hAnsi="Times New Roman" w:cs="Times New Roman"/>
          <w:sz w:val="28"/>
          <w:szCs w:val="28"/>
        </w:rPr>
        <w:t>родолжается рост количества дошкольников с речевыми и не только проблемами. Педагоги бьют тревогу, отмечая снижение положительной мотивации к занятиям, к процессу познания, речевую примитивность и скудность. Таких детей хочется назвать “уставшими от рождения”. Он только появился на свет, а ему уже всё неинтересно, он не тянется к новым знаниям, к постижению глубин духовного, внутреннего мира человека и мира, который его окружает. Что делать? Как исправить ситуацию?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 путей решения выше означенных проблем привёл к попытке применения в логопедической работе проектного метода. Нам оказались близки характерные для него черты: слияние теории и практики, когда ставятся и выполняются умственные задачи, при этом отправной точкой коррекционно-развивающего обучения являются интересы ребёнка. 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процесса в речевой группе являются «Программа воспитания и обучения в детском саду» [1] и «Подготовка к школе детей с общим недоразвитием речи в условиях специального детского сада» [2] , на которых базируется применяемый нами в логопедической деятельности проектный метод. Апробация данного метода в течении трёх лет и анализ диагностики речевого и общего развития воспитанников убеждают, что он, вкупе с традиционным подходом в работе, способствует всестороннему развитию дошкольников с речевыми проблемами в согласии с предпосылками и побудительными мотивами, свойственными дошкольному возрасту.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преимущества этого метода в работе логопеда - значительное снижение преобладающей активности взрослого, возможность коррекции и обучения через совместный поиск решений, предоставление дошкольнику возможности самостоятельности, сотрудничества, сотворчества на равных, интеллектуального и творческого саморазвития.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означенного, пришли к выводу о необходимости разработки коррекционно-развивающих тематических проектов, структура которых подчинена главному в работе логопеда - решению вопросов коррекции и развития речи воспитанников на фоне интереса детей, что обеспечивает мотивацию к успешному обучению. 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в деятельности логопеда практико-ориентированных проектов более нацелено на ожидаемый результат деятельности их участников, поэтому чаще используется при работе над звуком, слогом, словом, предложением. Планирование проектов по подготовке к обучению грамоте подводит воспитанников к выявлению (на начальном этапе с помощью логопеда и с его подачи) проблем звуковой, слоговой сторон речи, слова, словосочетания, предложения, поиску путей их решения. Сложность заключается в том, чтобы ненавязчиво подвести детей к заинтересованности тем или иным вопросом этого раздела программного материала. Чаще всего работа строится с использованием героев детских произведений, театрализованных вкраплений и игровых моментов, поскольку это близко, интересно и понятно дошкольникам.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Знания, приобретаемые дошкольниками в процессе реализации каждого проекта, становятся личным достоянием каждого ребёнка, той движущей силой, на которой взращивается личность. 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убеждены, что содержание образования дошкольника должно строиться вокруг него самого. Детский опыт, начиная с интересов домашней жизни, расширяется до интересов к жизни общества. В связи с этим, мы решили в своей работе с детьми использовать метод детских проектов как дополнительную форму воспитания и обучения.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проектирование понимается как одно из направлений инновационной деятельности в образовательном учреждении, как способ решения задач профессионально-личностного развития педагогов, образовательно-воспитательных задач педагогического процесса, метод проектов как технология обучения, которая не только учит детей самостоятельно мыслить, а также делает процесс обучения личностно значимым. Другими словами, достигается результат образованности, под которой мы понимаем способность решать проблемы различной сложности и значимости, самостоятельное решение социально и личностно значимых проблем на основе использования освоенного социального опыта.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«метода проекта» в организации жизнедеятельности детей состоит в реализации процесса проектирования, при котором воспитанники приобретают знания и умения, опыт творческой деятельности, эмоционально-ценностного отношения к действительности. В процессе планирования и выполнения практических заданий, в ходе организации и реализации метода проектирования необходимо научить детей самостоятельно мыслить, находить и решать проблемы, привлекая знания из различных областей, формируя умение прогнозировать результаты и устанавливать причинно-следственные связи.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образовательно-воспитательного процесса по основным программам, особенности контингента детей, профессиональные интересы позволили нам  выбрать и реализовать приоритетные направления развития проектной деятельности с детьми. 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значимой темы был выбран проект «Продукты питания», затем, продолжая тему питания, дети проявили интерес к хлебу и хлебобулочным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изделиям и пришли к единому мнению: несмотря на то, что главным продуктом для нас является хлеб – они недостаточно знают о том, откуда он «пришел». 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определилась тема  проекта – «Хлебец ржаной – отец наш родной».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проект имел свою цель, задачи, модель реализации и поэтапный план действий. На этапе подготовки к детской проектной деятельности мы опирались на ряд положений и правил С.М.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 проектов в дошкольном образовании». Проект проходил определенные этапы, продолжительность каждого зависела от темы и регламентировалась интересами детей:</w:t>
      </w:r>
    </w:p>
    <w:p w:rsidR="0076344C" w:rsidRDefault="0076344C" w:rsidP="009B28D8">
      <w:pPr>
        <w:spacing w:before="40" w:after="4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ВЫБОР ТЕМЫ (планирование познавательной деятельности) – постижение нового.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СБОР СВЕДЕНИЙ.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ВЫБОР ПРОЕКТОВ.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РЕАЛИЗАЦИЯ ПРОЕКТОВ – осуществление замысла.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ПРЕЗЕНТАЦИЯ ПРОЕКТОВ – осуществление замысла.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этап «Выбор темы».</w:t>
      </w:r>
      <w:r>
        <w:rPr>
          <w:rFonts w:ascii="Times New Roman" w:hAnsi="Times New Roman" w:cs="Times New Roman"/>
          <w:sz w:val="28"/>
          <w:szCs w:val="28"/>
        </w:rPr>
        <w:t> На этом этапе мы выбирали тему, исходя из интересов детей, так как это обеспечивало лучшую мотивацию и более успешную работу. Тема должна быть достаточно богатой по содержанию, чтобы каждый ребенок мог найти в ней какой-либо интересующий аспект; вместе с детьми составляли план предстоящей познавательной деятельности. Один из наиболее эффективных способов введения в тему связан с моделями «трех вопросов». Суть этой модели заключается в том, что мы задавали детям три вопроса: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знаем? Что мы хотим узнать? Как узнаем об этом?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того, как дети отвечали на вопросы, их ответы записывались. Ответы определяли задачи и направления познавательной деятельности. Таким образом, дети участвовали в общем планировании предстоящей деятельности.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этап – «Сбор сведений».</w:t>
      </w:r>
      <w:r>
        <w:rPr>
          <w:rFonts w:ascii="Times New Roman" w:hAnsi="Times New Roman" w:cs="Times New Roman"/>
          <w:sz w:val="28"/>
          <w:szCs w:val="28"/>
        </w:rPr>
        <w:t> Здесь создавались условия для реализации познавательной деятельности детей: подбор соответствующего материала; встречи со специалистами и родителями; организация экскурсий и т.д. В учебном плане отражались все интересы детей, последовательность мероприятий. Большую роль отводили участию родителей в проектах: они помогали подобрать материал из книг; сочиняли вместе с детьми сказки, истории, которые потом обсуждались в группе, для презентации выбирали наиболее удачную сказку; оказывали помощь в организации выставок, детских работ, предоставляли необходимый материал для проведения дидактических и сюжетно-ролевых игр.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Третий этап – «Выбор проектов».</w:t>
      </w:r>
      <w:r>
        <w:rPr>
          <w:rFonts w:ascii="Times New Roman" w:hAnsi="Times New Roman" w:cs="Times New Roman"/>
          <w:sz w:val="28"/>
          <w:szCs w:val="28"/>
        </w:rPr>
        <w:t xml:space="preserve"> На данном этапе мы помогали детям выбрать проект, который они смогли бы выполнить индивидуально, в малых группах или коллективно, при этом учитывалась роль ребенка в проекте. Обязательно задавались детям вопросы: «Почему именно этот 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>выбрали?», «Что именно они хотят получить?», «Что им необходимо для этого проекта?»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Четвертый этап – «Реализация проекта».</w:t>
      </w:r>
      <w:r>
        <w:rPr>
          <w:rFonts w:ascii="Times New Roman" w:hAnsi="Times New Roman" w:cs="Times New Roman"/>
          <w:sz w:val="28"/>
          <w:szCs w:val="28"/>
        </w:rPr>
        <w:t> В группе создавались условия для осуществления детских замыслов. Реализация проектов происходила через разные виды детской деятельности: творческую, экспериментальную, продуктивную и т.д., которые способствовали формированию у детей специфических знаний в разных областях изучаемой темы. При работе над проектом дети учились использовать полученные сведения для создания нового продукта. Каждый проект был доведен до логического завершения, оставляя у ребенка чувство гордости за достигнутый результат. После завершения работы детям была дана возможность предъявить результат окружающим.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Пятый этап – «Презентация проекта».</w:t>
      </w:r>
      <w:r>
        <w:rPr>
          <w:rFonts w:ascii="Times New Roman" w:hAnsi="Times New Roman" w:cs="Times New Roman"/>
          <w:sz w:val="28"/>
          <w:szCs w:val="28"/>
        </w:rPr>
        <w:t> Детям создавались условия для того, чтобы они имели возможность рассказать о своей работе, испытать чувство компетенции, гордости за достижения, осмыслить результаты деятельности. Презентацию проектов, завершающихся изготовлением поделок, альбомов организовывали специально, обсуждая с детьми, где будет размещена экспозиция. Дети презентовали проекты в виде рассказов, участия в спектакле.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 реализации детской проектной деятельности на уровне данных тем показал, что у воспитанников повысился интеллектуальный уровень развития, расширился круг общения со сверстниками и взрослыми, дети научились представлять продукт своей исследовательской деятельности, представлять его другим людям, объяснять свой выбор и решение. Участвуя в проектной деятельности, воспитанники получили радостные эмоции, способствующие формированию у них ряда положительных личных качеств.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убеждены, что проектирование – интересная комплексная деятельность, которая охватывает все стороны жизни ребенка и объединяет участников образовательного процесса, формирует навыки и способности, потребность саморазвития детей, способствует не только росту нашего педагогического мастерства, но и повышению результативности работы в целом.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«От рождения до школы. Примерная основная общеобразовательная программа дошкольного образования»/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- М.: МОЗАИКА-СИНТЕЗ, 2010.</w:t>
      </w:r>
    </w:p>
    <w:p w:rsidR="0076344C" w:rsidRDefault="0076344C" w:rsidP="009B28D8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Филичева Т.Б., Чиркина Г.В. Подготовка к школе детей с общим недоразвитием речи в условиях специального детского сада. Часть 1. Первый год обучения. - М.: "Гном-Пресс", 1999.</w:t>
      </w:r>
    </w:p>
    <w:p w:rsidR="0076344C" w:rsidRDefault="0076344C" w:rsidP="0076344C">
      <w:pPr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76344C">
      <w:pPr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76344C">
      <w:pPr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76344C">
      <w:pPr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76344C">
      <w:pPr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76344C">
      <w:pPr>
        <w:ind w:firstLine="540"/>
        <w:jc w:val="both"/>
        <w:rPr>
          <w:sz w:val="28"/>
          <w:szCs w:val="28"/>
        </w:rPr>
      </w:pPr>
    </w:p>
    <w:p w:rsidR="005921F9" w:rsidRDefault="005921F9"/>
    <w:sectPr w:rsidR="005921F9" w:rsidSect="009B28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44C"/>
    <w:rsid w:val="005921F9"/>
    <w:rsid w:val="0076344C"/>
    <w:rsid w:val="009B28D8"/>
    <w:rsid w:val="00E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0AA84-A390-4B02-A5D6-C87B4F95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 34</cp:lastModifiedBy>
  <cp:revision>5</cp:revision>
  <cp:lastPrinted>2021-12-09T04:13:00Z</cp:lastPrinted>
  <dcterms:created xsi:type="dcterms:W3CDTF">2021-12-07T04:52:00Z</dcterms:created>
  <dcterms:modified xsi:type="dcterms:W3CDTF">2021-12-09T04:13:00Z</dcterms:modified>
</cp:coreProperties>
</file>